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4E8A" w:rsidRPr="003D4E8A" w:rsidRDefault="00E37942" w:rsidP="003D4E8A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:rsidR="003D4E8A" w:rsidRPr="003D4E8A" w:rsidRDefault="00847C92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art. 66 m ustawy z dnia 20 kwietnia 2004r. o promocji zatrudnienia 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br/>
        <w:t xml:space="preserve">i instytucjach rynku pracy (tekst jednolity Dz. U. z 2017r. poz. 1065 z </w:t>
      </w:r>
      <w:proofErr w:type="spellStart"/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. zm.) 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br/>
        <w:t>na okres 18 miesięcy  w ramach bonu zatrudnieniowego i skierowanie do pracy: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Forma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-prawna:……………………..………………………………………………………..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:rsid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…………………………………............................................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……….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………………………………………………………………………………………………………………………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      ………………………………………………………………………………………………………………………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3D4E8A" w:rsidRPr="003D4E8A" w:rsidRDefault="003D4E8A" w:rsidP="003D4E8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:rsidR="003D4E8A" w:rsidRPr="003D4E8A" w:rsidRDefault="003D4E8A" w:rsidP="003D4E8A">
      <w:pPr>
        <w:spacing w:after="120" w:line="240" w:lineRule="auto"/>
        <w:ind w:left="283" w:firstLine="567"/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</w:pP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Pracodawcy/Przedsiębiorcy nie toczy się postępowanie upadłościowe i nie został zgłoszony wniosek o likwidację.</w:t>
      </w:r>
    </w:p>
    <w:p w:rsidR="003D4E8A" w:rsidRPr="003D4E8A" w:rsidRDefault="003D4E8A" w:rsidP="003D4E8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Nie posiadam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Posiadam*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w dniu złożenia wniosku nieuregulowanych w terminie zobowiązań cywilnoprawnych.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w sprawach dotyczących pomocy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 (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tekst jednolity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Dz. U. z 2016 r. poz. 1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808 z </w:t>
      </w:r>
      <w:proofErr w:type="spellStart"/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późn</w:t>
      </w:r>
      <w:proofErr w:type="spellEnd"/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. zm.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)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prawną oraz sposób finansowania.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roku, w którym ubiegam się o pomoc, oraz w c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t xml:space="preserve">iągu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  <w:t xml:space="preserve">2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 w roku, w którym ubiegam się 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o pomoc, oraz w ciągu 2 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 tym dotyczący otrzymanej pomocy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z innych źródeł.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:rsidTr="00326669">
        <w:trPr>
          <w:trHeight w:val="530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:rsidTr="00326669">
        <w:trPr>
          <w:trHeight w:val="501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:rsidR="007414AB" w:rsidRPr="007414AB" w:rsidRDefault="007414AB" w:rsidP="007414A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Nie otrzymałem decyzji Komisji Europejskiej o obowiązku zwrotu pomocy uzyskanej w okresie wcześniejszym uznającej pomoc za niezgodną z prawem i wspólnym rynkiem;</w:t>
      </w:r>
    </w:p>
    <w:p w:rsidR="007414AB" w:rsidRPr="007414AB" w:rsidRDefault="007414AB" w:rsidP="007414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</w:pPr>
    </w:p>
    <w:p w:rsid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x-none" w:eastAsia="x-none"/>
        </w:rPr>
      </w:pPr>
    </w:p>
    <w:p w:rsidR="00E52DFD" w:rsidRDefault="00E52DFD" w:rsidP="007414AB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x-none" w:eastAsia="x-none"/>
        </w:rPr>
      </w:pPr>
    </w:p>
    <w:p w:rsidR="00E52DFD" w:rsidRPr="007414AB" w:rsidRDefault="00E52DFD" w:rsidP="007414A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Pracodawcy/Przedsiębiorcy</w:t>
      </w:r>
    </w:p>
    <w:p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Zaświadczenia o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, jakie pracodawca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otrzymał w roku, w którym ubiega się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o pomoc, oraz w ciągu 2 poprzedzających go lat albo oświadczenie o wielkości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tym okresie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</w:t>
      </w:r>
      <w:proofErr w:type="spellStart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) – załącznik nr 2.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E52DFD" w:rsidRDefault="00E52DFD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E52DFD" w:rsidRDefault="00E52DFD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  <w:bookmarkStart w:id="0" w:name="_GoBack"/>
      <w:bookmarkEnd w:id="0"/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lastRenderedPageBreak/>
        <w:t>Załącznik nr 1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  <w:t xml:space="preserve">. . . . . . . . . . . . . . . . . . . . . . . . . . . . . . .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(pieczęć firmowa Pracodawcy/Przedsiębiorcy)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OŚWIADCZENIE PRACODAWCY/PRZEDSIĘBIORCY</w:t>
      </w:r>
    </w:p>
    <w:p w:rsidR="00117238" w:rsidRPr="00117238" w:rsidRDefault="00117238" w:rsidP="00117238">
      <w:pPr>
        <w:spacing w:before="100" w:beforeAutospacing="1"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Oświadczam co następuje:</w:t>
      </w:r>
    </w:p>
    <w:p w:rsidR="00117238" w:rsidRPr="00117238" w:rsidRDefault="00117238" w:rsidP="00117238">
      <w:pPr>
        <w:spacing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7238" w:rsidRPr="00117238" w:rsidRDefault="00117238" w:rsidP="00117238">
      <w:pPr>
        <w:spacing w:after="0" w:line="240" w:lineRule="auto"/>
        <w:ind w:firstLine="454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(pełna nazwa Pracodawcy / Przedsiębiorcy)</w:t>
      </w:r>
    </w:p>
    <w:p w:rsidR="00117238" w:rsidRPr="00117238" w:rsidRDefault="00117238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nie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/ /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</w:rPr>
        <w:footnoteReference w:id="1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pomoc publiczną  de </w:t>
      </w:r>
      <w:proofErr w:type="spellStart"/>
      <w:r w:rsidRPr="00117238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117238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id="2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w następującej wielkości: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117238" w:rsidRPr="00117238" w:rsidRDefault="00117238" w:rsidP="0011723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before="62" w:after="62" w:line="240" w:lineRule="auto"/>
        <w:ind w:left="720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……….….. .……………………………. . . . . . . . . . . . . . . . . . . . . . . . . .       </w:t>
      </w: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(data, podpis i pieczęć Pracodawcy/Przedsiębiorcy)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ji części kosztów </w:t>
      </w:r>
      <w:proofErr w:type="spellStart"/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wynagrodzenia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</w:t>
      </w:r>
      <w:proofErr w:type="spellEnd"/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de </w:t>
      </w:r>
      <w:proofErr w:type="spellStart"/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7E1D02" w:rsidRPr="007E1D02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Ustawa z dnia 20 kwietnia 2004 r., o promocji zatrudnienia i instytucjach rynku pracy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(tekst jednolity Dz. U. z 2017r. poz. 1065 ze zm.).</w:t>
      </w:r>
    </w:p>
    <w:p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sectPr w:rsidR="00117238" w:rsidRPr="0079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0B" w:rsidRDefault="00BD630B">
      <w:pPr>
        <w:spacing w:after="0" w:line="240" w:lineRule="auto"/>
      </w:pPr>
      <w:r>
        <w:separator/>
      </w:r>
    </w:p>
  </w:endnote>
  <w:endnote w:type="continuationSeparator" w:id="0">
    <w:p w:rsidR="00BD630B" w:rsidRDefault="00BD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DFD" w:rsidRPr="00E52DFD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0B" w:rsidRDefault="00BD630B">
      <w:pPr>
        <w:spacing w:after="0" w:line="240" w:lineRule="auto"/>
      </w:pPr>
      <w:r>
        <w:separator/>
      </w:r>
    </w:p>
  </w:footnote>
  <w:footnote w:type="continuationSeparator" w:id="0">
    <w:p w:rsidR="00BD630B" w:rsidRDefault="00BD630B">
      <w:pPr>
        <w:spacing w:after="0" w:line="240" w:lineRule="auto"/>
      </w:pPr>
      <w:r>
        <w:continuationSeparator/>
      </w:r>
    </w:p>
  </w:footnote>
  <w:footnote w:id="1">
    <w:p w:rsidR="00117238" w:rsidRPr="00E10519" w:rsidRDefault="00117238" w:rsidP="00117238">
      <w:pPr>
        <w:pStyle w:val="Tekstprzypisudolnego"/>
        <w:rPr>
          <w:rFonts w:ascii="Arial" w:hAnsi="Arial" w:cs="Arial"/>
          <w:sz w:val="16"/>
          <w:szCs w:val="16"/>
        </w:rPr>
      </w:pPr>
      <w:r w:rsidRPr="006B48E4">
        <w:rPr>
          <w:rStyle w:val="Odwoanieprzypisudolnego"/>
          <w:sz w:val="16"/>
          <w:szCs w:val="16"/>
        </w:rPr>
        <w:footnoteRef/>
      </w:r>
      <w:r w:rsidRPr="006B48E4">
        <w:rPr>
          <w:sz w:val="16"/>
          <w:szCs w:val="16"/>
        </w:rPr>
        <w:t xml:space="preserve"> </w:t>
      </w:r>
      <w:r w:rsidRPr="00E10519">
        <w:rPr>
          <w:rFonts w:ascii="Arial" w:hAnsi="Arial" w:cs="Arial"/>
          <w:sz w:val="16"/>
          <w:szCs w:val="16"/>
        </w:rPr>
        <w:t>Niepotrzebne skreślić</w:t>
      </w:r>
    </w:p>
    <w:p w:rsidR="00117238" w:rsidRPr="00E10519" w:rsidRDefault="00117238" w:rsidP="00117238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2">
    <w:p w:rsidR="00117238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E105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0519">
        <w:rPr>
          <w:rFonts w:ascii="Arial" w:hAnsi="Arial" w:cs="Arial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 xml:space="preserve">Do przedstawionej pomocy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należy zaliczyć również pomoc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</w:t>
      </w:r>
      <w:r>
        <w:rPr>
          <w:rFonts w:ascii="Arial" w:hAnsi="Arial" w:cs="Arial"/>
          <w:color w:val="000000"/>
          <w:sz w:val="16"/>
          <w:szCs w:val="16"/>
        </w:rPr>
        <w:t xml:space="preserve"> z następujących stosunków: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 xml:space="preserve">a) jedna jednostka gospodarcza posiada w drugiej jednostce gospodarczej większość praw głosu akcjonariuszy, wspólników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>lub członków;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17238" w:rsidRDefault="00117238" w:rsidP="001172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C5419B"/>
    <w:multiLevelType w:val="multilevel"/>
    <w:tmpl w:val="FBD82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1144CC"/>
    <w:rsid w:val="00117238"/>
    <w:rsid w:val="0033072E"/>
    <w:rsid w:val="003C3FDA"/>
    <w:rsid w:val="003D4E8A"/>
    <w:rsid w:val="0041618E"/>
    <w:rsid w:val="00652000"/>
    <w:rsid w:val="006660E9"/>
    <w:rsid w:val="0073549C"/>
    <w:rsid w:val="007414AB"/>
    <w:rsid w:val="00797D0D"/>
    <w:rsid w:val="007B5B6E"/>
    <w:rsid w:val="007E1D02"/>
    <w:rsid w:val="00847C92"/>
    <w:rsid w:val="008A26C2"/>
    <w:rsid w:val="008E6A5E"/>
    <w:rsid w:val="00A11C78"/>
    <w:rsid w:val="00A60CC0"/>
    <w:rsid w:val="00B033D0"/>
    <w:rsid w:val="00B75E9C"/>
    <w:rsid w:val="00BC63A0"/>
    <w:rsid w:val="00BD630B"/>
    <w:rsid w:val="00BD690B"/>
    <w:rsid w:val="00D57390"/>
    <w:rsid w:val="00D63954"/>
    <w:rsid w:val="00DB4BC5"/>
    <w:rsid w:val="00DE625D"/>
    <w:rsid w:val="00E37942"/>
    <w:rsid w:val="00E52DFD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F040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dcterms:created xsi:type="dcterms:W3CDTF">2018-05-24T08:46:00Z</dcterms:created>
  <dcterms:modified xsi:type="dcterms:W3CDTF">2018-05-25T07:41:00Z</dcterms:modified>
</cp:coreProperties>
</file>