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A4665D" w:rsidRPr="00A4665D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 xml:space="preserve">Na podstawie art. 48 ustawy z dnia 20 kwietnia 2004r. o promocji zatrudnienia i instytucjach rynku pracy 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br/>
        <w:t>(tekst jednolity Dz. U. z 201</w:t>
      </w:r>
      <w:r>
        <w:rPr>
          <w:rFonts w:ascii="Arial" w:hAnsi="Arial" w:cs="Arial"/>
          <w:color w:val="auto"/>
          <w:sz w:val="18"/>
          <w:szCs w:val="18"/>
          <w:lang w:eastAsia="en-US"/>
        </w:rPr>
        <w:t>7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 xml:space="preserve"> r., </w:t>
      </w:r>
      <w:proofErr w:type="spellStart"/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poz</w:t>
      </w:r>
      <w:proofErr w:type="spellEnd"/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eastAsia="en-US"/>
        </w:rPr>
        <w:t>1065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 xml:space="preserve"> z </w:t>
      </w:r>
      <w:proofErr w:type="spellStart"/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późn</w:t>
      </w:r>
      <w:proofErr w:type="spellEnd"/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. zm.)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bookmarkStart w:id="0" w:name="_GoBack"/>
      <w:bookmarkEnd w:id="0"/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E7" w:rsidRDefault="00A803E7">
      <w:pPr>
        <w:spacing w:after="0" w:line="240" w:lineRule="auto"/>
      </w:pPr>
      <w:r>
        <w:separator/>
      </w:r>
    </w:p>
  </w:endnote>
  <w:endnote w:type="continuationSeparator" w:id="0">
    <w:p w:rsidR="00A803E7" w:rsidRDefault="00A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A4665D" w:rsidRPr="00A4665D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E7" w:rsidRDefault="00A803E7">
      <w:pPr>
        <w:spacing w:after="0" w:line="240" w:lineRule="auto"/>
      </w:pPr>
      <w:r>
        <w:separator/>
      </w:r>
    </w:p>
  </w:footnote>
  <w:footnote w:type="continuationSeparator" w:id="0">
    <w:p w:rsidR="00A803E7" w:rsidRDefault="00A8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>Centrum Aktywizacji Zawodowej – Referat Real</w:t>
    </w:r>
    <w:r>
      <w:rPr>
        <w:rFonts w:ascii="Arial" w:eastAsia="Arial" w:hAnsi="Arial" w:cs="Arial"/>
        <w:sz w:val="20"/>
      </w:rPr>
      <w:t xml:space="preserve">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>Centrum Aktyw</w:t>
    </w:r>
    <w:r>
      <w:rPr>
        <w:rFonts w:ascii="Arial" w:eastAsia="Arial" w:hAnsi="Arial" w:cs="Arial"/>
        <w:sz w:val="20"/>
      </w:rPr>
      <w:t xml:space="preserve">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905592"/>
    <w:rsid w:val="00A4665D"/>
    <w:rsid w:val="00A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99D3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2</cp:revision>
  <dcterms:created xsi:type="dcterms:W3CDTF">2018-01-23T06:58:00Z</dcterms:created>
  <dcterms:modified xsi:type="dcterms:W3CDTF">2018-01-23T06:58:00Z</dcterms:modified>
</cp:coreProperties>
</file>