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14" w:rsidRDefault="00603B29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                Chrzanów</w:t>
      </w:r>
      <w:r>
        <w:rPr>
          <w:rFonts w:ascii="Times New Roman" w:eastAsia="Times New Roman" w:hAnsi="Times New Roman" w:cs="Times New Roman"/>
          <w:sz w:val="24"/>
        </w:rPr>
        <w:t>, dnia ………………………</w:t>
      </w:r>
    </w:p>
    <w:p w:rsidR="004A5114" w:rsidRDefault="00603B29">
      <w:pPr>
        <w:spacing w:after="3"/>
        <w:ind w:left="1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             / Imię  i  nazwisko /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/ data /</w:t>
      </w:r>
    </w:p>
    <w:p w:rsidR="004A5114" w:rsidRDefault="00603B2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5114" w:rsidRDefault="00603B29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</w:t>
      </w:r>
    </w:p>
    <w:p w:rsidR="004A5114" w:rsidRDefault="00603B29">
      <w:pPr>
        <w:spacing w:after="229"/>
        <w:ind w:left="10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</w:rPr>
        <w:t>/  Adres zamieszkania /</w:t>
      </w:r>
    </w:p>
    <w:p w:rsidR="00603B29" w:rsidRDefault="00603B29">
      <w:pPr>
        <w:spacing w:after="229"/>
        <w:ind w:left="10" w:hanging="10"/>
        <w:jc w:val="both"/>
      </w:pPr>
    </w:p>
    <w:p w:rsidR="004A5114" w:rsidRDefault="00603B29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Z A W I A D O M I E N I E</w:t>
      </w:r>
    </w:p>
    <w:p w:rsidR="004A5114" w:rsidRDefault="00603B29">
      <w:pPr>
        <w:spacing w:after="492" w:line="265" w:lineRule="auto"/>
        <w:ind w:left="10" w:right="6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 podjęciu zatrudnienia, innej pracy zarobkowej </w:t>
      </w:r>
    </w:p>
    <w:p w:rsidR="00603B29" w:rsidRDefault="00603B29">
      <w:pPr>
        <w:spacing w:after="492" w:line="265" w:lineRule="auto"/>
        <w:ind w:left="10" w:right="63" w:hanging="10"/>
        <w:jc w:val="center"/>
      </w:pPr>
    </w:p>
    <w:p w:rsidR="004A5114" w:rsidRDefault="00603B29">
      <w:pPr>
        <w:spacing w:after="502"/>
        <w:ind w:left="370" w:hanging="1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Pouczenie: </w:t>
      </w:r>
      <w:r>
        <w:rPr>
          <w:rFonts w:ascii="Times New Roman" w:eastAsia="Times New Roman" w:hAnsi="Times New Roman" w:cs="Times New Roman"/>
          <w:sz w:val="24"/>
        </w:rPr>
        <w:t>Art. 233 Kodeksu Karnego – Kto, składając zeznanie mające służyć za dowód w (…) postępowaniu prowadzonym na podstawie ustawy, z</w:t>
      </w:r>
      <w:r>
        <w:rPr>
          <w:rFonts w:ascii="Times New Roman" w:eastAsia="Times New Roman" w:hAnsi="Times New Roman" w:cs="Times New Roman"/>
          <w:sz w:val="24"/>
        </w:rPr>
        <w:t>eznaje nieprawdę lub zataja prawdę, podlega karze pozbawienia wolności do lat 3. Świadomy/a/ konsekwencji wynikających z powyższych przepisów oświadczam, że:</w:t>
      </w:r>
    </w:p>
    <w:p w:rsidR="004A5114" w:rsidRDefault="00603B29">
      <w:pPr>
        <w:spacing w:after="0" w:line="344" w:lineRule="auto"/>
        <w:ind w:left="35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 dnia  ……………………………. podjąłem/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zatrudnienie/ inną pracę zarobkową* w 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 xml:space="preserve">……… </w:t>
      </w:r>
    </w:p>
    <w:p w:rsidR="00603B29" w:rsidRDefault="00603B29">
      <w:pPr>
        <w:spacing w:after="0" w:line="344" w:lineRule="auto"/>
        <w:ind w:left="356"/>
        <w:jc w:val="both"/>
      </w:pP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………………………………………………………………………………………………</w:t>
      </w:r>
    </w:p>
    <w:p w:rsidR="00603B29" w:rsidRDefault="00603B29" w:rsidP="00603B29">
      <w:pPr>
        <w:spacing w:after="277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/ nazwa i adres  pracodawcy/</w:t>
      </w:r>
    </w:p>
    <w:p w:rsidR="004A5114" w:rsidRDefault="00603B29" w:rsidP="00603B29">
      <w:pPr>
        <w:spacing w:after="277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Uwaga:</w:t>
      </w:r>
    </w:p>
    <w:p w:rsidR="004A5114" w:rsidRDefault="00603B29">
      <w:pPr>
        <w:spacing w:after="0" w:line="266" w:lineRule="auto"/>
        <w:ind w:left="411" w:right="4"/>
        <w:jc w:val="both"/>
      </w:pPr>
      <w:r>
        <w:rPr>
          <w:rFonts w:ascii="Times New Roman" w:eastAsia="Times New Roman" w:hAnsi="Times New Roman" w:cs="Times New Roman"/>
          <w:u w:val="single" w:color="000000"/>
        </w:rPr>
        <w:t>Bezrobotny z prawem do zasiłku</w:t>
      </w:r>
      <w:r>
        <w:rPr>
          <w:rFonts w:ascii="Times New Roman" w:eastAsia="Times New Roman" w:hAnsi="Times New Roman" w:cs="Times New Roman"/>
        </w:rPr>
        <w:t xml:space="preserve">, który utracił status bezrobotnego na okres krótszy niż 365 dni </w:t>
      </w:r>
      <w:r>
        <w:rPr>
          <w:rFonts w:ascii="Times New Roman" w:eastAsia="Times New Roman" w:hAnsi="Times New Roman" w:cs="Times New Roman"/>
        </w:rPr>
        <w:t xml:space="preserve">z powodu podjęcia zatrudnienia, innej pracy zarobkowej, pozarolniczej działalności </w:t>
      </w:r>
      <w:r>
        <w:rPr>
          <w:rFonts w:ascii="Times New Roman" w:eastAsia="Times New Roman" w:hAnsi="Times New Roman" w:cs="Times New Roman"/>
          <w:u w:val="single" w:color="000000"/>
        </w:rPr>
        <w:t>uzyskuje prawo do zasiłku na okres uzupełniający</w:t>
      </w:r>
      <w:r>
        <w:rPr>
          <w:rFonts w:ascii="Times New Roman" w:eastAsia="Times New Roman" w:hAnsi="Times New Roman" w:cs="Times New Roman"/>
        </w:rPr>
        <w:t xml:space="preserve"> /na czas skrócony o okres pobierania zasiłku przed utratą statusu bezrobotnego/ </w:t>
      </w:r>
      <w:r>
        <w:rPr>
          <w:rFonts w:ascii="Times New Roman" w:eastAsia="Times New Roman" w:hAnsi="Times New Roman" w:cs="Times New Roman"/>
          <w:u w:val="single" w:color="000000"/>
        </w:rPr>
        <w:t>jeżeli zarejestruje się w powiatowym urzędzi</w:t>
      </w:r>
      <w:r>
        <w:rPr>
          <w:rFonts w:ascii="Times New Roman" w:eastAsia="Times New Roman" w:hAnsi="Times New Roman" w:cs="Times New Roman"/>
          <w:u w:val="single" w:color="000000"/>
        </w:rPr>
        <w:t>e pracy jako bezrobotny w okresie 14 dni od dnia ustania zatrudnienia,</w:t>
      </w:r>
      <w:r>
        <w:rPr>
          <w:rFonts w:ascii="Times New Roman" w:eastAsia="Times New Roman" w:hAnsi="Times New Roman" w:cs="Times New Roman"/>
        </w:rPr>
        <w:t xml:space="preserve"> zaprzestania wykonywania innej pracy zarobkowej, prowadzenia pozarolniczej działalności.</w:t>
      </w:r>
    </w:p>
    <w:p w:rsidR="004A5114" w:rsidRDefault="00603B29">
      <w:pPr>
        <w:spacing w:after="0"/>
        <w:ind w:left="10" w:hanging="10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u w:val="single" w:color="000000"/>
        </w:rPr>
        <w:t>Bezrobotnemu posiadającemu prawo do zasiłku</w:t>
      </w:r>
      <w:r>
        <w:rPr>
          <w:rFonts w:ascii="Times New Roman" w:eastAsia="Times New Roman" w:hAnsi="Times New Roman" w:cs="Times New Roman"/>
        </w:rPr>
        <w:t xml:space="preserve"> przysługuje </w:t>
      </w:r>
      <w:r>
        <w:rPr>
          <w:rFonts w:ascii="Times New Roman" w:eastAsia="Times New Roman" w:hAnsi="Times New Roman" w:cs="Times New Roman"/>
          <w:u w:val="single" w:color="000000"/>
        </w:rPr>
        <w:t>dodatek aktywizacyjny</w:t>
      </w:r>
      <w:r>
        <w:rPr>
          <w:rFonts w:ascii="Times New Roman" w:eastAsia="Times New Roman" w:hAnsi="Times New Roman" w:cs="Times New Roman"/>
        </w:rPr>
        <w:t>, jeżeli:</w:t>
      </w:r>
    </w:p>
    <w:p w:rsidR="004A5114" w:rsidRDefault="00603B29">
      <w:pPr>
        <w:spacing w:after="0" w:line="266" w:lineRule="auto"/>
        <w:ind w:left="703" w:right="4" w:hanging="292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wyniku skierowania przez powiatowy urząd pracy podjął zatrudnienie w niepełnym wymiarze czasu pracy obowiązującym w danym zawodzie lub służbie i otrzymuje </w:t>
      </w:r>
    </w:p>
    <w:p w:rsidR="00603B29" w:rsidRDefault="00603B29">
      <w:pPr>
        <w:spacing w:after="0" w:line="266" w:lineRule="auto"/>
        <w:ind w:left="411" w:right="2439" w:firstLine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wynagrodzenie niższe od minimalnego wynagrodzenia za pracę; </w:t>
      </w:r>
    </w:p>
    <w:p w:rsidR="004A5114" w:rsidRDefault="00603B29" w:rsidP="00603B29">
      <w:pPr>
        <w:spacing w:after="0" w:line="266" w:lineRule="auto"/>
        <w:ind w:left="411" w:right="2439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Times New Roman" w:eastAsia="Times New Roman" w:hAnsi="Times New Roman" w:cs="Times New Roman"/>
        </w:rPr>
        <w:t>z własnej inicjatywy podjął zatrudnie</w:t>
      </w:r>
      <w:r>
        <w:rPr>
          <w:rFonts w:ascii="Times New Roman" w:eastAsia="Times New Roman" w:hAnsi="Times New Roman" w:cs="Times New Roman"/>
        </w:rPr>
        <w:t>nie lub inną pracę zarobkową.</w:t>
      </w:r>
    </w:p>
    <w:p w:rsidR="004A5114" w:rsidRDefault="00603B29">
      <w:pPr>
        <w:spacing w:after="0"/>
        <w:ind w:left="425" w:hanging="10"/>
      </w:pPr>
      <w:r>
        <w:rPr>
          <w:rFonts w:ascii="Times New Roman" w:eastAsia="Times New Roman" w:hAnsi="Times New Roman" w:cs="Times New Roman"/>
          <w:u w:val="single" w:color="000000"/>
        </w:rPr>
        <w:t>Dodatek aktywizacyjny przysługuje od dnia złożenia na wniosku wraz z umową potwierdzającą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podjęcie zatrudnienia.  </w:t>
      </w:r>
    </w:p>
    <w:p w:rsidR="004A5114" w:rsidRDefault="00603B29">
      <w:pPr>
        <w:spacing w:after="29"/>
        <w:ind w:left="425" w:hanging="10"/>
      </w:pPr>
      <w:r>
        <w:rPr>
          <w:rFonts w:ascii="Times New Roman" w:eastAsia="Times New Roman" w:hAnsi="Times New Roman" w:cs="Times New Roman"/>
          <w:u w:val="single" w:color="000000"/>
        </w:rPr>
        <w:t>Dodatek aktywizacyjny nie przysługuje</w:t>
      </w:r>
      <w:r>
        <w:rPr>
          <w:rFonts w:ascii="Times New Roman" w:eastAsia="Times New Roman" w:hAnsi="Times New Roman" w:cs="Times New Roman"/>
        </w:rPr>
        <w:t xml:space="preserve"> w przypadku:</w:t>
      </w:r>
    </w:p>
    <w:p w:rsidR="004A5114" w:rsidRDefault="00603B29">
      <w:pPr>
        <w:spacing w:after="0" w:line="266" w:lineRule="auto"/>
        <w:ind w:left="703" w:right="4" w:hanging="292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Times New Roman" w:eastAsia="Times New Roman" w:hAnsi="Times New Roman" w:cs="Times New Roman"/>
        </w:rPr>
        <w:t>skierowania bezrobotnego przez powiatowy urząd pracy do prac interwencyjnych, robót publicznych lub na stanowisko pracy, którego koszty wyposażenia lub doposażenia zostały zrefundowane zgodnie z art. 46 ust. 1 pkt 1;</w:t>
      </w:r>
    </w:p>
    <w:p w:rsidR="004A5114" w:rsidRDefault="00603B29">
      <w:pPr>
        <w:spacing w:after="0" w:line="266" w:lineRule="auto"/>
        <w:ind w:left="703" w:right="4" w:hanging="292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Times New Roman" w:eastAsia="Times New Roman" w:hAnsi="Times New Roman" w:cs="Times New Roman"/>
        </w:rPr>
        <w:t>podjęcia przez bezrobotnego z własnej</w:t>
      </w:r>
      <w:r>
        <w:rPr>
          <w:rFonts w:ascii="Times New Roman" w:eastAsia="Times New Roman" w:hAnsi="Times New Roman" w:cs="Times New Roman"/>
        </w:rPr>
        <w:t xml:space="preserve"> inicjatywy zatrudnienia lub innej pracy zarobkowej u pracodawcy, u którego był zatrudniony lub dla którego wykonywał inną pracę zarobkową bezpośrednio przed zarejestrowaniem jako bezrobotny;</w:t>
      </w:r>
    </w:p>
    <w:p w:rsidR="004A5114" w:rsidRDefault="00603B29">
      <w:pPr>
        <w:spacing w:after="0" w:line="266" w:lineRule="auto"/>
        <w:ind w:left="703" w:right="4" w:hanging="292"/>
        <w:jc w:val="both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podjęcia przez bezrobotnego z własnej inicjatywy zatrudnienia </w:t>
      </w:r>
      <w:r>
        <w:rPr>
          <w:rFonts w:ascii="Times New Roman" w:eastAsia="Times New Roman" w:hAnsi="Times New Roman" w:cs="Times New Roman"/>
        </w:rPr>
        <w:t>lub innej pracy zarobkowej za granicą Rzeczypospolitej Polskiej u pracodawcy zagranicznego.</w:t>
      </w:r>
    </w:p>
    <w:p w:rsidR="004A5114" w:rsidRDefault="00603B29">
      <w:pPr>
        <w:spacing w:after="233" w:line="266" w:lineRule="auto"/>
        <w:ind w:left="411" w:right="4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Times New Roman" w:eastAsia="Times New Roman" w:hAnsi="Times New Roman" w:cs="Times New Roman"/>
        </w:rPr>
        <w:t>przebywaniu na urlopie bezpłatnym</w:t>
      </w:r>
    </w:p>
    <w:p w:rsidR="004A5114" w:rsidRDefault="00603B29">
      <w:pPr>
        <w:spacing w:after="0"/>
        <w:ind w:left="3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……………………………………………..</w:t>
      </w:r>
    </w:p>
    <w:p w:rsidR="004A5114" w:rsidRDefault="00603B29">
      <w:pPr>
        <w:spacing w:after="191"/>
        <w:ind w:left="5674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>/ podpis /</w:t>
      </w:r>
    </w:p>
    <w:p w:rsidR="00603B29" w:rsidRDefault="00603B29">
      <w:pPr>
        <w:spacing w:after="191"/>
        <w:ind w:left="5674" w:hanging="10"/>
        <w:jc w:val="both"/>
        <w:rPr>
          <w:rFonts w:ascii="Times New Roman" w:eastAsia="Times New Roman" w:hAnsi="Times New Roman" w:cs="Times New Roman"/>
          <w:sz w:val="20"/>
        </w:rPr>
      </w:pPr>
    </w:p>
    <w:p w:rsidR="00603B29" w:rsidRDefault="00603B29">
      <w:pPr>
        <w:spacing w:after="191"/>
        <w:ind w:left="5674" w:hanging="10"/>
        <w:jc w:val="both"/>
        <w:rPr>
          <w:rFonts w:ascii="Times New Roman" w:eastAsia="Times New Roman" w:hAnsi="Times New Roman" w:cs="Times New Roman"/>
          <w:sz w:val="20"/>
        </w:rPr>
      </w:pPr>
    </w:p>
    <w:p w:rsidR="00603B29" w:rsidRDefault="00603B29">
      <w:pPr>
        <w:spacing w:after="191"/>
        <w:ind w:left="5674" w:hanging="10"/>
        <w:jc w:val="both"/>
      </w:pPr>
      <w:bookmarkStart w:id="0" w:name="_GoBack"/>
      <w:bookmarkEnd w:id="0"/>
    </w:p>
    <w:p w:rsidR="004A5114" w:rsidRDefault="00603B29">
      <w:pPr>
        <w:spacing w:after="3"/>
        <w:ind w:left="35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*Zatrudnienie</w:t>
      </w:r>
      <w:r>
        <w:rPr>
          <w:rFonts w:ascii="Times New Roman" w:eastAsia="Times New Roman" w:hAnsi="Times New Roman" w:cs="Times New Roman"/>
          <w:sz w:val="20"/>
        </w:rPr>
        <w:t xml:space="preserve"> - oznacza to wykonywanie pracy na podstawie stosunku pracy, stosunku służbowego oraz </w:t>
      </w:r>
    </w:p>
    <w:p w:rsidR="004A5114" w:rsidRDefault="00603B29">
      <w:pPr>
        <w:tabs>
          <w:tab w:val="center" w:pos="1401"/>
          <w:tab w:val="center" w:pos="8496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>umowy o pracę nakładczą</w:t>
      </w:r>
      <w:r>
        <w:rPr>
          <w:rFonts w:ascii="Times New Roman" w:eastAsia="Times New Roman" w:hAnsi="Times New Roman" w:cs="Times New Roman"/>
          <w:sz w:val="20"/>
        </w:rPr>
        <w:tab/>
        <w:t xml:space="preserve">     </w:t>
      </w:r>
    </w:p>
    <w:p w:rsidR="004A5114" w:rsidRDefault="00603B29">
      <w:pPr>
        <w:spacing w:after="3"/>
        <w:ind w:left="35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Inna praca zarobkowa</w:t>
      </w:r>
      <w:r>
        <w:rPr>
          <w:rFonts w:ascii="Times New Roman" w:eastAsia="Times New Roman" w:hAnsi="Times New Roman" w:cs="Times New Roman"/>
          <w:sz w:val="20"/>
        </w:rPr>
        <w:t xml:space="preserve"> - oznacza to wykonywanie pracy lub świadczenie usług na podstawie umów cywilnoprawnych, w tym umowy agen</w:t>
      </w:r>
      <w:r>
        <w:rPr>
          <w:rFonts w:ascii="Times New Roman" w:eastAsia="Times New Roman" w:hAnsi="Times New Roman" w:cs="Times New Roman"/>
          <w:sz w:val="20"/>
        </w:rPr>
        <w:t>cyjnej, umowy zlecenia, umowy o dzieło albo w okresie członkostwa w rolniczej spółdzielni produkcyjnej, spółdzielni kółek rolniczych lub spółdzielni usług rolniczych</w:t>
      </w:r>
    </w:p>
    <w:sectPr w:rsidR="004A5114">
      <w:pgSz w:w="11900" w:h="16840"/>
      <w:pgMar w:top="1440" w:right="1411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14"/>
    <w:rsid w:val="004A5114"/>
    <w:rsid w:val="0060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DED06-973C-4116-9A97-97AFE325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OSÓB WYJEŻDŻAJĄCYCH W CELU POSZUKIWANIA PRACY DO</vt:lpstr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OSÓB WYJEŻDŻAJĄCYCH W CELU POSZUKIWANIA PRACY DO</dc:title>
  <dc:subject/>
  <dc:creator>ja</dc:creator>
  <cp:keywords/>
  <cp:lastModifiedBy>Marta Płatek</cp:lastModifiedBy>
  <cp:revision>2</cp:revision>
  <dcterms:created xsi:type="dcterms:W3CDTF">2020-08-10T11:23:00Z</dcterms:created>
  <dcterms:modified xsi:type="dcterms:W3CDTF">2020-08-10T11:23:00Z</dcterms:modified>
</cp:coreProperties>
</file>